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9D" w:rsidRDefault="00FC019D" w:rsidP="00FC019D">
      <w:pPr>
        <w:rPr>
          <w:rFonts w:ascii="Times New Roman" w:hAnsi="Times New Roman"/>
          <w:b/>
        </w:rPr>
      </w:pPr>
      <w:r>
        <w:rPr>
          <w:rFonts w:ascii="Times New Roman" w:hAnsi="Times New Roman"/>
          <w:b/>
          <w:lang w:val="ba-RU"/>
        </w:rPr>
        <w:t xml:space="preserve">                                                              </w:t>
      </w:r>
      <w:r>
        <w:rPr>
          <w:rFonts w:ascii="Times New Roman" w:hAnsi="Times New Roman"/>
          <w:b/>
        </w:rPr>
        <w:t xml:space="preserve">5-9-сы </w:t>
      </w:r>
      <w:proofErr w:type="spellStart"/>
      <w:r>
        <w:rPr>
          <w:rFonts w:ascii="Times New Roman" w:hAnsi="Times New Roman"/>
          <w:b/>
        </w:rPr>
        <w:t>кластар</w:t>
      </w:r>
      <w:proofErr w:type="spellEnd"/>
      <w:r>
        <w:rPr>
          <w:rFonts w:ascii="Times New Roman" w:hAnsi="Times New Roman"/>
          <w:b/>
        </w:rPr>
        <w:t xml:space="preserve"> </w:t>
      </w:r>
      <w:r>
        <w:rPr>
          <w:rFonts w:ascii="Times New Roman" w:hAnsi="Times New Roman"/>
          <w:b/>
          <w:lang w:val="ba-RU"/>
        </w:rPr>
        <w:t>өсөн б</w:t>
      </w:r>
      <w:proofErr w:type="spellStart"/>
      <w:r>
        <w:rPr>
          <w:rFonts w:ascii="Times New Roman" w:hAnsi="Times New Roman"/>
          <w:b/>
        </w:rPr>
        <w:t>ашҡор</w:t>
      </w:r>
      <w:proofErr w:type="spellEnd"/>
      <w:r>
        <w:rPr>
          <w:rFonts w:ascii="Times New Roman" w:hAnsi="Times New Roman"/>
          <w:b/>
          <w:lang w:val="ba-RU"/>
        </w:rPr>
        <w:t>т</w:t>
      </w:r>
      <w:r>
        <w:rPr>
          <w:rFonts w:ascii="Times New Roman" w:hAnsi="Times New Roman"/>
          <w:b/>
        </w:rPr>
        <w:t xml:space="preserve"> </w:t>
      </w:r>
      <w:r>
        <w:rPr>
          <w:rFonts w:ascii="Times New Roman" w:hAnsi="Times New Roman"/>
          <w:b/>
          <w:lang w:val="ba-RU"/>
        </w:rPr>
        <w:t>әҙә</w:t>
      </w:r>
      <w:proofErr w:type="gramStart"/>
      <w:r>
        <w:rPr>
          <w:rFonts w:ascii="Times New Roman" w:hAnsi="Times New Roman"/>
          <w:b/>
          <w:lang w:val="ba-RU"/>
        </w:rPr>
        <w:t>биәтен</w:t>
      </w:r>
      <w:proofErr w:type="gramEnd"/>
      <w:r>
        <w:rPr>
          <w:rFonts w:ascii="Times New Roman" w:hAnsi="Times New Roman"/>
          <w:b/>
          <w:lang w:val="ba-RU"/>
        </w:rPr>
        <w:t>ән</w:t>
      </w:r>
      <w:r>
        <w:rPr>
          <w:rFonts w:ascii="Times New Roman" w:hAnsi="Times New Roman"/>
          <w:b/>
        </w:rPr>
        <w:t xml:space="preserve"> </w:t>
      </w:r>
      <w:proofErr w:type="spellStart"/>
      <w:r>
        <w:rPr>
          <w:rFonts w:ascii="Times New Roman" w:hAnsi="Times New Roman"/>
          <w:b/>
        </w:rPr>
        <w:t>эш</w:t>
      </w:r>
      <w:proofErr w:type="spellEnd"/>
      <w:r>
        <w:rPr>
          <w:rFonts w:ascii="Times New Roman" w:hAnsi="Times New Roman"/>
          <w:b/>
        </w:rPr>
        <w:t xml:space="preserve"> </w:t>
      </w:r>
      <w:proofErr w:type="spellStart"/>
      <w:r>
        <w:rPr>
          <w:rFonts w:ascii="Times New Roman" w:hAnsi="Times New Roman"/>
          <w:b/>
        </w:rPr>
        <w:t>программаларына</w:t>
      </w:r>
      <w:proofErr w:type="spellEnd"/>
      <w:r>
        <w:rPr>
          <w:rFonts w:ascii="Times New Roman" w:hAnsi="Times New Roman"/>
          <w:b/>
        </w:rPr>
        <w:t xml:space="preserve"> аннотация.</w:t>
      </w:r>
    </w:p>
    <w:p w:rsidR="00FC019D" w:rsidRDefault="00FC019D" w:rsidP="00FC019D">
      <w:pPr>
        <w:rPr>
          <w:rFonts w:ascii="Times New Roman" w:hAnsi="Times New Roman"/>
          <w:b/>
          <w:lang w:val="ba-RU"/>
        </w:rPr>
      </w:pPr>
      <w:r>
        <w:rPr>
          <w:rFonts w:ascii="Times New Roman" w:hAnsi="Times New Roman"/>
        </w:rPr>
        <w:t xml:space="preserve"> </w:t>
      </w:r>
      <w:r>
        <w:rPr>
          <w:rFonts w:ascii="Times New Roman" w:hAnsi="Times New Roman"/>
          <w:b/>
        </w:rPr>
        <w:t xml:space="preserve">Программа </w:t>
      </w:r>
      <w:proofErr w:type="spellStart"/>
      <w:r>
        <w:rPr>
          <w:rFonts w:ascii="Times New Roman" w:hAnsi="Times New Roman"/>
          <w:b/>
        </w:rPr>
        <w:t>кимәле</w:t>
      </w:r>
      <w:proofErr w:type="spellEnd"/>
      <w:r>
        <w:rPr>
          <w:rFonts w:ascii="Times New Roman" w:hAnsi="Times New Roman"/>
          <w:b/>
        </w:rPr>
        <w:t xml:space="preserve">: </w:t>
      </w:r>
      <w:proofErr w:type="spellStart"/>
      <w:r>
        <w:rPr>
          <w:rFonts w:ascii="Times New Roman" w:hAnsi="Times New Roman"/>
          <w:b/>
        </w:rPr>
        <w:t>базалы</w:t>
      </w:r>
      <w:proofErr w:type="spellEnd"/>
      <w:r>
        <w:rPr>
          <w:rFonts w:ascii="Times New Roman" w:hAnsi="Times New Roman"/>
          <w:b/>
        </w:rPr>
        <w:t xml:space="preserve"> </w:t>
      </w:r>
    </w:p>
    <w:p w:rsidR="00FC019D" w:rsidRDefault="00FC019D" w:rsidP="00FC019D">
      <w:pPr>
        <w:spacing w:after="0"/>
        <w:jc w:val="both"/>
        <w:rPr>
          <w:rFonts w:ascii="Times New Roman" w:hAnsi="Times New Roman"/>
          <w:b/>
          <w:lang w:val="be-BY"/>
        </w:rPr>
      </w:pPr>
      <w:r>
        <w:rPr>
          <w:rFonts w:ascii="Times New Roman" w:hAnsi="Times New Roman"/>
          <w:b/>
          <w:lang w:val="be-BY"/>
        </w:rPr>
        <w:t xml:space="preserve"> Программа үҙенсәлектәренең характеристикаһы: </w:t>
      </w:r>
    </w:p>
    <w:p w:rsidR="00FC019D" w:rsidRDefault="00FC019D" w:rsidP="00FC019D">
      <w:pPr>
        <w:spacing w:after="0"/>
        <w:jc w:val="both"/>
        <w:rPr>
          <w:rFonts w:ascii="Times New Roman" w:hAnsi="Times New Roman"/>
          <w:lang w:val="be-BY"/>
        </w:rPr>
      </w:pPr>
      <w:r>
        <w:rPr>
          <w:rFonts w:ascii="Times New Roman" w:hAnsi="Times New Roman"/>
          <w:lang w:val="be-BY"/>
        </w:rPr>
        <w:t xml:space="preserve">Эш программаһы Башҡортостан Республикаһы Мәғариф министрлығы тарафынан раҫланған  </w:t>
      </w:r>
      <w:r>
        <w:rPr>
          <w:rFonts w:ascii="Times New Roman" w:hAnsi="Times New Roman"/>
          <w:lang w:val="ba-RU"/>
        </w:rPr>
        <w:t>төп дөйөм белем биреү буйынса башҡорт мәк</w:t>
      </w:r>
      <w:r>
        <w:rPr>
          <w:rFonts w:ascii="Times New Roman" w:hAnsi="Times New Roman"/>
          <w:lang w:val="ba-RU"/>
        </w:rPr>
        <w:t xml:space="preserve">тәптәре өсөн башҡорт әҙәбиәтенән </w:t>
      </w:r>
      <w:r>
        <w:rPr>
          <w:rFonts w:ascii="Times New Roman" w:hAnsi="Times New Roman"/>
          <w:lang w:val="ba-RU"/>
        </w:rPr>
        <w:t xml:space="preserve"> өлгө программалар(икенсе быуын стандарттары) </w:t>
      </w:r>
      <w:r>
        <w:rPr>
          <w:rFonts w:ascii="Times New Roman" w:hAnsi="Times New Roman"/>
          <w:lang w:val="be-BY"/>
        </w:rPr>
        <w:t>Төҙөүсе:</w:t>
      </w:r>
      <w:r>
        <w:rPr>
          <w:rFonts w:ascii="Times New Roman" w:hAnsi="Times New Roman"/>
          <w:lang w:val="be-BY"/>
        </w:rPr>
        <w:t xml:space="preserve"> М.Б.Юлмөхәмәтов</w:t>
      </w:r>
      <w:r>
        <w:rPr>
          <w:rFonts w:ascii="Times New Roman" w:hAnsi="Times New Roman"/>
          <w:lang w:val="ba-RU"/>
        </w:rPr>
        <w:t>(Өфө,Китап-2011</w:t>
      </w:r>
      <w:r>
        <w:rPr>
          <w:rFonts w:ascii="Times New Roman" w:hAnsi="Times New Roman"/>
          <w:lang w:val="ba-RU"/>
        </w:rPr>
        <w:t xml:space="preserve">) </w:t>
      </w:r>
      <w:r>
        <w:rPr>
          <w:rFonts w:ascii="Times New Roman" w:hAnsi="Times New Roman"/>
          <w:lang w:val="be-BY"/>
        </w:rPr>
        <w:t xml:space="preserve">нигеҙендә төҙөлдө. Башҡортостан Мәғариф Министрлығы тарафынан тәҡдим ителгән программа </w:t>
      </w:r>
      <w:r>
        <w:rPr>
          <w:rFonts w:ascii="Times New Roman" w:hAnsi="Times New Roman"/>
          <w:lang w:val="ba-RU"/>
        </w:rPr>
        <w:t>Яңыбай</w:t>
      </w:r>
      <w:r>
        <w:rPr>
          <w:rFonts w:ascii="Times New Roman" w:hAnsi="Times New Roman"/>
          <w:lang w:val="be-BY"/>
        </w:rPr>
        <w:t xml:space="preserve"> ауылы урта дөйөм белем биреү мәктәбенең «Уҡыу планы»на ярашлы рәүештә тормошҡа ашыр</w:t>
      </w:r>
      <w:r>
        <w:rPr>
          <w:rFonts w:ascii="Times New Roman" w:hAnsi="Times New Roman"/>
          <w:lang w:val="ba-RU"/>
        </w:rPr>
        <w:t>ыла</w:t>
      </w:r>
      <w:r>
        <w:rPr>
          <w:rFonts w:ascii="Times New Roman" w:hAnsi="Times New Roman"/>
          <w:lang w:val="be-BY"/>
        </w:rPr>
        <w:t xml:space="preserve">.   </w:t>
      </w:r>
    </w:p>
    <w:p w:rsidR="00FC019D" w:rsidRDefault="00FC019D" w:rsidP="00FC019D">
      <w:pPr>
        <w:spacing w:after="0"/>
        <w:jc w:val="both"/>
        <w:rPr>
          <w:rFonts w:ascii="Times New Roman" w:hAnsi="Times New Roman"/>
          <w:lang w:val="ba-RU"/>
        </w:rPr>
      </w:pPr>
      <w:r>
        <w:rPr>
          <w:rFonts w:ascii="Times New Roman" w:hAnsi="Times New Roman"/>
          <w:lang w:val="be-BY"/>
        </w:rPr>
        <w:t xml:space="preserve"> </w:t>
      </w:r>
      <w:r>
        <w:rPr>
          <w:rFonts w:ascii="Times New Roman" w:hAnsi="Times New Roman"/>
          <w:b/>
          <w:lang w:val="ba-RU"/>
        </w:rPr>
        <w:t xml:space="preserve"> Э</w:t>
      </w:r>
      <w:r>
        <w:rPr>
          <w:rFonts w:ascii="Times New Roman" w:hAnsi="Times New Roman"/>
          <w:b/>
          <w:lang w:val="ba-RU"/>
        </w:rPr>
        <w:t xml:space="preserve">ш программаһы </w:t>
      </w:r>
      <w:r>
        <w:rPr>
          <w:rFonts w:ascii="Times New Roman" w:hAnsi="Times New Roman"/>
          <w:b/>
          <w:lang w:val="be-BY"/>
        </w:rPr>
        <w:t xml:space="preserve">түбәндәге </w:t>
      </w:r>
      <w:r>
        <w:rPr>
          <w:rFonts w:ascii="Times New Roman" w:hAnsi="Times New Roman"/>
          <w:b/>
          <w:lang w:val="ba-RU"/>
        </w:rPr>
        <w:t xml:space="preserve"> норматив документтарға</w:t>
      </w:r>
      <w:r>
        <w:rPr>
          <w:rFonts w:ascii="Times New Roman" w:hAnsi="Times New Roman"/>
          <w:b/>
          <w:lang w:val="be-BY"/>
        </w:rPr>
        <w:t xml:space="preserve"> </w:t>
      </w:r>
      <w:r>
        <w:rPr>
          <w:rFonts w:ascii="Times New Roman" w:hAnsi="Times New Roman"/>
          <w:b/>
          <w:lang w:val="ba-RU"/>
        </w:rPr>
        <w:t xml:space="preserve"> нигеҙләнеп төҙөлдө</w:t>
      </w:r>
      <w:r>
        <w:rPr>
          <w:rFonts w:ascii="Times New Roman" w:hAnsi="Times New Roman"/>
          <w:b/>
          <w:lang w:val="be-BY"/>
        </w:rPr>
        <w:t>:</w:t>
      </w:r>
    </w:p>
    <w:p w:rsidR="00FC019D" w:rsidRDefault="00FC019D" w:rsidP="00FC019D">
      <w:pPr>
        <w:numPr>
          <w:ilvl w:val="0"/>
          <w:numId w:val="1"/>
        </w:numPr>
        <w:spacing w:after="0"/>
        <w:contextualSpacing/>
        <w:jc w:val="both"/>
        <w:rPr>
          <w:rFonts w:ascii="Times New Roman" w:hAnsi="Times New Roman"/>
          <w:lang w:val="ba-RU"/>
        </w:rPr>
      </w:pPr>
      <w:r>
        <w:rPr>
          <w:rFonts w:ascii="Times New Roman" w:hAnsi="Times New Roman"/>
          <w:lang w:val="ba-RU"/>
        </w:rPr>
        <w:t>“Мәғариф тураһында”ғы Закон”, 29.12.2012 йыл, Пр. № 273-ФЗ;</w:t>
      </w:r>
    </w:p>
    <w:p w:rsidR="00FC019D" w:rsidRDefault="00FC019D" w:rsidP="00FC019D">
      <w:pPr>
        <w:numPr>
          <w:ilvl w:val="0"/>
          <w:numId w:val="1"/>
        </w:numPr>
        <w:spacing w:after="0"/>
        <w:contextualSpacing/>
        <w:jc w:val="both"/>
        <w:rPr>
          <w:rFonts w:ascii="Times New Roman" w:hAnsi="Times New Roman"/>
          <w:lang w:val="ba-RU"/>
        </w:rPr>
      </w:pPr>
      <w:r>
        <w:rPr>
          <w:rFonts w:ascii="Times New Roman" w:hAnsi="Times New Roman"/>
          <w:lang w:val="ba-RU"/>
        </w:rPr>
        <w:t>“Башҡортостан халыҡтары телдәре” законы, 15.02.1999 йыл, № 216-Зз (28.03.2014 йылдың үҙгәрештәре менән);</w:t>
      </w:r>
    </w:p>
    <w:p w:rsidR="00FC019D" w:rsidRDefault="00FC019D" w:rsidP="00FC019D">
      <w:pPr>
        <w:numPr>
          <w:ilvl w:val="0"/>
          <w:numId w:val="1"/>
        </w:numPr>
        <w:spacing w:after="0"/>
        <w:contextualSpacing/>
        <w:jc w:val="both"/>
        <w:rPr>
          <w:rFonts w:ascii="Times New Roman" w:hAnsi="Times New Roman"/>
          <w:lang w:val="ba-RU"/>
        </w:rPr>
      </w:pPr>
      <w:r>
        <w:rPr>
          <w:rFonts w:ascii="Times New Roman" w:hAnsi="Times New Roman"/>
          <w:lang w:val="ba-RU"/>
        </w:rPr>
        <w:t>“Башҡортостан мәғарифын үҫтереү концепцияһы”, 31.12.2009 йыл, УП – 730;</w:t>
      </w:r>
    </w:p>
    <w:p w:rsidR="00FC019D" w:rsidRDefault="00FC019D" w:rsidP="00FC019D">
      <w:pPr>
        <w:numPr>
          <w:ilvl w:val="0"/>
          <w:numId w:val="1"/>
        </w:numPr>
        <w:spacing w:after="0"/>
        <w:contextualSpacing/>
        <w:jc w:val="both"/>
        <w:rPr>
          <w:rFonts w:ascii="Times New Roman" w:hAnsi="Times New Roman"/>
          <w:lang w:val="ba-RU"/>
        </w:rPr>
      </w:pPr>
      <w:r>
        <w:rPr>
          <w:rFonts w:ascii="Times New Roman" w:hAnsi="Times New Roman"/>
          <w:lang w:val="ba-RU"/>
        </w:rPr>
        <w:t>“Рәсәй Федерацияһының икенсе быуын Федераль дәүләт хөкүмәт стандарттары”, 06.10.2009 йыл, Пр.№373;</w:t>
      </w:r>
    </w:p>
    <w:p w:rsidR="00FC019D" w:rsidRDefault="00FC019D" w:rsidP="00FC019D">
      <w:pPr>
        <w:numPr>
          <w:ilvl w:val="0"/>
          <w:numId w:val="1"/>
        </w:numPr>
        <w:spacing w:after="0"/>
        <w:contextualSpacing/>
        <w:jc w:val="both"/>
        <w:rPr>
          <w:rFonts w:ascii="Times New Roman" w:hAnsi="Times New Roman"/>
          <w:lang w:val="ba-RU"/>
        </w:rPr>
      </w:pPr>
      <w:r>
        <w:rPr>
          <w:rFonts w:ascii="Times New Roman" w:hAnsi="Times New Roman"/>
          <w:lang w:val="ba-RU"/>
        </w:rPr>
        <w:t xml:space="preserve">Рәсәй Федерацияһының мәғариф һәм фән министрлығы приказы, 31.12.2015й.,№1577 “ Федераль дәүләт дөйөм белем биреү стандарттарына үҙгәрештәр индереү. </w:t>
      </w:r>
      <w:r>
        <w:rPr>
          <w:rFonts w:ascii="Times New Roman" w:hAnsi="Times New Roman"/>
        </w:rPr>
        <w:t>17.12.2010й. №1897</w:t>
      </w:r>
      <w:r>
        <w:rPr>
          <w:rFonts w:ascii="Times New Roman" w:hAnsi="Times New Roman"/>
          <w:lang w:val="ba-RU"/>
        </w:rPr>
        <w:t>”</w:t>
      </w:r>
    </w:p>
    <w:p w:rsidR="00FC019D" w:rsidRDefault="00FC019D" w:rsidP="00FC019D">
      <w:pPr>
        <w:numPr>
          <w:ilvl w:val="0"/>
          <w:numId w:val="1"/>
        </w:numPr>
        <w:spacing w:after="0"/>
        <w:contextualSpacing/>
        <w:jc w:val="both"/>
        <w:rPr>
          <w:rFonts w:ascii="Times New Roman" w:hAnsi="Times New Roman"/>
          <w:lang w:val="ba-RU"/>
        </w:rPr>
      </w:pPr>
      <w:r>
        <w:rPr>
          <w:rFonts w:ascii="Times New Roman" w:hAnsi="Times New Roman"/>
          <w:lang w:val="ba-RU"/>
        </w:rPr>
        <w:t>“Рәсәй гражданины шәхес булараҡ рухи-тәрбиәүи үҫеше концепцияһы”;</w:t>
      </w:r>
    </w:p>
    <w:p w:rsidR="00FC019D" w:rsidRDefault="00FC019D" w:rsidP="00FC019D">
      <w:pPr>
        <w:numPr>
          <w:ilvl w:val="0"/>
          <w:numId w:val="1"/>
        </w:numPr>
        <w:spacing w:after="0"/>
        <w:contextualSpacing/>
        <w:jc w:val="both"/>
        <w:rPr>
          <w:rFonts w:ascii="Times New Roman" w:hAnsi="Times New Roman"/>
          <w:lang w:val="ba-RU"/>
        </w:rPr>
      </w:pPr>
      <w:r>
        <w:rPr>
          <w:rFonts w:ascii="Times New Roman" w:hAnsi="Times New Roman"/>
          <w:lang w:val="ba-RU"/>
        </w:rPr>
        <w:t>“Дөйөм белем биреү йөкмәткеһенең фундаменталь үҙәге” документы;</w:t>
      </w:r>
    </w:p>
    <w:p w:rsidR="00FC019D" w:rsidRDefault="00FC019D" w:rsidP="00FC019D">
      <w:pPr>
        <w:numPr>
          <w:ilvl w:val="0"/>
          <w:numId w:val="1"/>
        </w:numPr>
        <w:spacing w:after="0"/>
        <w:contextualSpacing/>
        <w:jc w:val="both"/>
        <w:rPr>
          <w:rFonts w:ascii="Times New Roman" w:hAnsi="Times New Roman"/>
          <w:lang w:val="ba-RU"/>
        </w:rPr>
      </w:pPr>
      <w:r>
        <w:rPr>
          <w:rFonts w:ascii="Times New Roman" w:hAnsi="Times New Roman"/>
          <w:lang w:val="ba-RU"/>
        </w:rPr>
        <w:t>2016/2017 уҡыу йылында дөйөм белем биреү учреждениеларында ҡулланыу өсөн Башҡортостан Республикаһының Мәғариф министрлығы тарафынан тәҡдим ителгән уҡыу әсбаптары;</w:t>
      </w:r>
    </w:p>
    <w:p w:rsidR="00FC019D" w:rsidRDefault="00FC019D" w:rsidP="00FC019D">
      <w:pPr>
        <w:numPr>
          <w:ilvl w:val="0"/>
          <w:numId w:val="1"/>
        </w:numPr>
        <w:spacing w:after="0"/>
        <w:contextualSpacing/>
        <w:jc w:val="both"/>
        <w:rPr>
          <w:rFonts w:ascii="Times New Roman" w:hAnsi="Times New Roman"/>
          <w:lang w:val="ba-RU"/>
        </w:rPr>
      </w:pPr>
      <w:r>
        <w:rPr>
          <w:rFonts w:ascii="Times New Roman" w:hAnsi="Times New Roman"/>
          <w:lang w:val="ba-RU"/>
        </w:rPr>
        <w:t>Яңыбай урта дөйөм белем биреү мәктәбенең уҡыу планы( Приказ №125 от 29.08.2016)</w:t>
      </w:r>
    </w:p>
    <w:p w:rsidR="00FC019D" w:rsidRDefault="00FC019D" w:rsidP="00FC019D">
      <w:pPr>
        <w:numPr>
          <w:ilvl w:val="0"/>
          <w:numId w:val="1"/>
        </w:numPr>
        <w:spacing w:after="0"/>
        <w:contextualSpacing/>
        <w:jc w:val="both"/>
        <w:rPr>
          <w:rFonts w:ascii="Times New Roman" w:hAnsi="Times New Roman"/>
          <w:lang w:val="ba-RU"/>
        </w:rPr>
      </w:pPr>
      <w:r>
        <w:rPr>
          <w:rFonts w:ascii="Times New Roman" w:hAnsi="Times New Roman"/>
          <w:lang w:val="ba-RU"/>
        </w:rPr>
        <w:t>Яңыбай урта дөйөм белем биреү мәктәбенең педагогик кәңәшмә ултырышында ҡабул ителгән “Эш программалары тураһында”ғы положение (Протокол № 6    от 30.05.2016)</w:t>
      </w:r>
    </w:p>
    <w:p w:rsidR="00FC019D" w:rsidRDefault="00FC019D" w:rsidP="00FC019D">
      <w:pPr>
        <w:spacing w:after="0"/>
        <w:jc w:val="both"/>
        <w:rPr>
          <w:rFonts w:ascii="Times New Roman" w:hAnsi="Times New Roman"/>
          <w:lang w:val="ba-RU"/>
        </w:rPr>
      </w:pPr>
    </w:p>
    <w:p w:rsidR="00FC019D" w:rsidRDefault="00FC019D" w:rsidP="00FC019D">
      <w:pPr>
        <w:spacing w:after="0"/>
        <w:jc w:val="both"/>
        <w:rPr>
          <w:rFonts w:ascii="Times New Roman" w:hAnsi="Times New Roman"/>
          <w:b/>
          <w:lang w:val="ba-RU"/>
        </w:rPr>
      </w:pPr>
      <w:r>
        <w:rPr>
          <w:rFonts w:ascii="Times New Roman" w:hAnsi="Times New Roman"/>
          <w:b/>
          <w:lang w:val="ba-RU"/>
        </w:rPr>
        <w:t xml:space="preserve">                          Дәреслектәр;</w:t>
      </w:r>
    </w:p>
    <w:p w:rsidR="00FC019D" w:rsidRDefault="00FC019D" w:rsidP="00FC019D">
      <w:pPr>
        <w:spacing w:after="0"/>
        <w:jc w:val="both"/>
        <w:rPr>
          <w:rFonts w:ascii="Times New Roman" w:hAnsi="Times New Roman"/>
          <w:sz w:val="24"/>
          <w:szCs w:val="24"/>
          <w:lang w:val="ba-RU"/>
        </w:rPr>
      </w:pPr>
      <w:r>
        <w:rPr>
          <w:rFonts w:ascii="Times New Roman" w:hAnsi="Times New Roman"/>
          <w:sz w:val="24"/>
          <w:szCs w:val="24"/>
          <w:lang w:val="ba-RU"/>
        </w:rPr>
        <w:t xml:space="preserve">1. </w:t>
      </w:r>
      <w:r w:rsidRPr="00FC019D">
        <w:rPr>
          <w:rFonts w:ascii="Times New Roman" w:hAnsi="Times New Roman"/>
          <w:sz w:val="24"/>
          <w:szCs w:val="24"/>
          <w:lang w:val="ba-RU"/>
        </w:rPr>
        <w:t xml:space="preserve">Башҡорт әҙәбиәте: Төп дөйөм белем биреү мәктәптәренең 5-се класс уҡыусылары өсөн дәреслек-хрестоматия / Авт.-төҙ. М.Х.Иҙелбаев, </w:t>
      </w:r>
      <w:r w:rsidR="00AA5042">
        <w:rPr>
          <w:rFonts w:ascii="Times New Roman" w:hAnsi="Times New Roman"/>
          <w:sz w:val="24"/>
          <w:szCs w:val="24"/>
          <w:lang w:val="ba-RU"/>
        </w:rPr>
        <w:t xml:space="preserve"> </w:t>
      </w:r>
      <w:bookmarkStart w:id="0" w:name="_GoBack"/>
      <w:bookmarkEnd w:id="0"/>
      <w:r w:rsidRPr="00FC019D">
        <w:rPr>
          <w:rFonts w:ascii="Times New Roman" w:hAnsi="Times New Roman"/>
          <w:sz w:val="24"/>
          <w:szCs w:val="24"/>
          <w:lang w:val="ba-RU"/>
        </w:rPr>
        <w:t>М.Б.Юлмөхәмәтов, Ә.М.Сөләймәнов, З.И.Яйҡарова. – Өфө: Китап, 2011</w:t>
      </w:r>
    </w:p>
    <w:p w:rsidR="00FC019D" w:rsidRDefault="00FC019D" w:rsidP="00FC019D">
      <w:pPr>
        <w:spacing w:after="0"/>
        <w:jc w:val="both"/>
        <w:rPr>
          <w:rFonts w:ascii="Times New Roman" w:hAnsi="Times New Roman"/>
          <w:sz w:val="24"/>
          <w:szCs w:val="24"/>
          <w:lang w:val="ba-RU"/>
        </w:rPr>
      </w:pPr>
      <w:r w:rsidRPr="00FC019D">
        <w:rPr>
          <w:rFonts w:ascii="Times New Roman" w:hAnsi="Times New Roman"/>
          <w:sz w:val="24"/>
          <w:szCs w:val="24"/>
          <w:lang w:val="ba-RU"/>
        </w:rPr>
        <w:t xml:space="preserve"> </w:t>
      </w:r>
      <w:r>
        <w:rPr>
          <w:rFonts w:ascii="Times New Roman" w:hAnsi="Times New Roman"/>
          <w:sz w:val="24"/>
          <w:szCs w:val="24"/>
          <w:lang w:val="ba-RU"/>
        </w:rPr>
        <w:t xml:space="preserve">2. </w:t>
      </w:r>
      <w:r w:rsidRPr="00FC019D">
        <w:rPr>
          <w:rFonts w:ascii="Times New Roman" w:hAnsi="Times New Roman"/>
          <w:sz w:val="24"/>
          <w:szCs w:val="24"/>
          <w:lang w:val="ba-RU"/>
        </w:rPr>
        <w:t>Башҡорт әҙәбиәте: Төп дөйөм белем биреү мәктәптәренең 6-сы класс уҡыусылары өсөн дәреслек-хрестоматия / Авт.-төҙ. М.Б.Юлмөхәмәтов, М.Х.Иҙелбаев,  Ә.М.Сөләймәнов, З.И.Яйҡарова. – Өфө: Китап, 2012.</w:t>
      </w:r>
    </w:p>
    <w:p w:rsidR="00FC019D" w:rsidRDefault="00FC019D" w:rsidP="00FC019D">
      <w:pPr>
        <w:spacing w:after="0"/>
        <w:jc w:val="both"/>
        <w:rPr>
          <w:rFonts w:ascii="Times New Roman" w:hAnsi="Times New Roman"/>
          <w:sz w:val="24"/>
          <w:szCs w:val="24"/>
          <w:lang w:val="ba-RU"/>
        </w:rPr>
      </w:pPr>
      <w:r>
        <w:rPr>
          <w:rFonts w:ascii="Times New Roman" w:hAnsi="Times New Roman"/>
          <w:sz w:val="24"/>
          <w:szCs w:val="24"/>
          <w:lang w:val="ba-RU"/>
        </w:rPr>
        <w:t xml:space="preserve">3. </w:t>
      </w:r>
      <w:r w:rsidRPr="00FC019D">
        <w:rPr>
          <w:rFonts w:ascii="Times New Roman" w:hAnsi="Times New Roman"/>
          <w:sz w:val="24"/>
          <w:szCs w:val="24"/>
          <w:lang w:val="ba-RU"/>
        </w:rPr>
        <w:t>Башҡорт әҙәбиәте: Төп дөйөм белем биреү мәктәптәренең 7-се класс уҡыусылары өсөн дәреслек-хрестоматия / Авт.-төҙ. М.Ғ.Ғималова, Ғ.Б.Хөсәйенов. – Өфө: Китап, 2014.</w:t>
      </w:r>
      <w:r w:rsidRPr="00FC019D">
        <w:rPr>
          <w:rFonts w:ascii="Times New Roman" w:hAnsi="Times New Roman"/>
          <w:sz w:val="24"/>
          <w:szCs w:val="24"/>
          <w:lang w:val="ba-RU"/>
        </w:rPr>
        <w:t xml:space="preserve"> </w:t>
      </w:r>
    </w:p>
    <w:p w:rsidR="00FC019D" w:rsidRDefault="00FC019D" w:rsidP="00FC019D">
      <w:pPr>
        <w:spacing w:after="0"/>
        <w:jc w:val="both"/>
        <w:rPr>
          <w:rFonts w:ascii="Times New Roman" w:hAnsi="Times New Roman"/>
          <w:sz w:val="24"/>
          <w:szCs w:val="24"/>
          <w:lang w:val="ba-RU"/>
        </w:rPr>
      </w:pPr>
      <w:r>
        <w:rPr>
          <w:rFonts w:ascii="Times New Roman" w:hAnsi="Times New Roman"/>
          <w:sz w:val="24"/>
          <w:szCs w:val="24"/>
          <w:lang w:val="ba-RU"/>
        </w:rPr>
        <w:lastRenderedPageBreak/>
        <w:t xml:space="preserve">4. </w:t>
      </w:r>
      <w:r w:rsidRPr="00FC019D">
        <w:rPr>
          <w:rFonts w:ascii="Times New Roman" w:hAnsi="Times New Roman"/>
          <w:sz w:val="24"/>
          <w:szCs w:val="24"/>
          <w:lang w:val="ba-RU"/>
        </w:rPr>
        <w:t>Башҡорт әҙәбиәте: Төп дөйөм белем биреү мәктәптәренең 8-се класс уҡыусылары өсөн дәреслек-хрестоматия / Авт.-төҙ. М.Ғ.Ғималова, Ғ.Б.Хөсәйенов. – Өфө: Китап, 2014</w:t>
      </w:r>
    </w:p>
    <w:p w:rsidR="00AA5042" w:rsidRPr="00AA5042" w:rsidRDefault="00AA5042" w:rsidP="00AA5042">
      <w:pPr>
        <w:spacing w:line="240" w:lineRule="auto"/>
        <w:rPr>
          <w:rFonts w:ascii="Times New Roman" w:hAnsi="Times New Roman"/>
          <w:sz w:val="24"/>
          <w:szCs w:val="24"/>
          <w:lang w:val="ba-RU"/>
        </w:rPr>
      </w:pPr>
      <w:r>
        <w:rPr>
          <w:rFonts w:ascii="Times New Roman" w:hAnsi="Times New Roman"/>
          <w:sz w:val="24"/>
          <w:szCs w:val="24"/>
          <w:lang w:val="ba-RU"/>
        </w:rPr>
        <w:t>5.</w:t>
      </w:r>
      <w:r w:rsidRPr="00AA5042">
        <w:rPr>
          <w:rFonts w:ascii="Times New Roman" w:hAnsi="Times New Roman"/>
          <w:sz w:val="24"/>
          <w:szCs w:val="24"/>
          <w:lang w:val="ba-RU"/>
        </w:rPr>
        <w:t xml:space="preserve"> </w:t>
      </w:r>
      <w:r w:rsidRPr="00AA5042">
        <w:rPr>
          <w:rFonts w:ascii="Times New Roman" w:hAnsi="Times New Roman"/>
          <w:sz w:val="24"/>
          <w:szCs w:val="24"/>
          <w:lang w:val="ba-RU"/>
        </w:rPr>
        <w:t>Башҡорт әҙәбиәте. Урта мәктәптең 9-сы класы өсөн дәреслек.  / Авт.-төҙ. Ғ.Б.Хөсәйенов. – Өфө: Китап, 2010.</w:t>
      </w:r>
    </w:p>
    <w:p w:rsidR="00AA5042" w:rsidRPr="00AA5042" w:rsidRDefault="00AA5042" w:rsidP="00AA5042">
      <w:pPr>
        <w:spacing w:line="240" w:lineRule="auto"/>
        <w:rPr>
          <w:rFonts w:ascii="Times New Roman" w:hAnsi="Times New Roman"/>
          <w:b/>
          <w:sz w:val="24"/>
          <w:szCs w:val="24"/>
          <w:lang w:val="ba-RU"/>
        </w:rPr>
      </w:pPr>
      <w:r w:rsidRPr="00AA5042">
        <w:rPr>
          <w:rFonts w:ascii="Times New Roman" w:hAnsi="Times New Roman"/>
          <w:sz w:val="24"/>
          <w:szCs w:val="24"/>
          <w:lang w:val="ba-RU"/>
        </w:rPr>
        <w:t>Әҙәбиәт – хрестоматия. 9-сы синыф өсөн. / Авт.-төҙ. Ғ.Б.Хөсәйенов. – Өфө: Китап, 2010.</w:t>
      </w:r>
    </w:p>
    <w:p w:rsidR="00FC019D" w:rsidRDefault="00AA5042" w:rsidP="00AA5042">
      <w:pPr>
        <w:spacing w:line="240" w:lineRule="auto"/>
        <w:rPr>
          <w:rFonts w:ascii="Times New Roman" w:hAnsi="Times New Roman"/>
          <w:b/>
          <w:lang w:val="be-BY"/>
        </w:rPr>
      </w:pPr>
      <w:r>
        <w:rPr>
          <w:rFonts w:ascii="Times New Roman" w:hAnsi="Times New Roman"/>
          <w:b/>
          <w:lang w:val="ba-RU"/>
        </w:rPr>
        <w:t xml:space="preserve">                          </w:t>
      </w:r>
      <w:r w:rsidR="00FC019D">
        <w:rPr>
          <w:rFonts w:ascii="Times New Roman" w:hAnsi="Times New Roman"/>
          <w:b/>
          <w:lang w:val="be-BY"/>
        </w:rPr>
        <w:t>Программа йөкмәткеһе 3 йүнәлештән тора: шәхси,метапредмет,предмет</w:t>
      </w:r>
    </w:p>
    <w:p w:rsidR="00AA5042" w:rsidRPr="00AA5042" w:rsidRDefault="00AA5042" w:rsidP="00AA5042">
      <w:pPr>
        <w:spacing w:before="240" w:after="0" w:line="240" w:lineRule="auto"/>
        <w:jc w:val="both"/>
        <w:rPr>
          <w:rFonts w:ascii="Times New Roman" w:hAnsi="Times New Roman"/>
          <w:lang w:val="be-BY"/>
        </w:rPr>
      </w:pPr>
      <w:r w:rsidRPr="00AA5042">
        <w:rPr>
          <w:rFonts w:ascii="Times New Roman" w:hAnsi="Times New Roman"/>
          <w:lang w:val="be-BY"/>
        </w:rPr>
        <w:t xml:space="preserve">       5 -8 – се кластарҙа әҙәбиәтте өйрәнеү айырым әҫәрҙәрҙе уҡып өйрәнеү принцибына нигеҙләнә. Шуның өсөн дә программала төп иғтибар әҙәби әҫәрҙәрҙе һайлауға, уларҙы өйрәнеүҙең системаһын, принциптарын билдәләүгә йүнәлтелә. Йөкмәткеләре яғынан  бай, художестволы формаһы менән камил, уҡытыу – тәрбиә талаптарына  яуап бирерлек әҫәрҙәрҙе һайлап алғандан һуң,  уларҙы урынлаштырыу – яңы система төҙөү, әҫәрҙәргә аннотация биргәндә әҙәби мираҫты яңыса баһалау, сәғәттәр һанын һәм башҡа нормативтарҙы билдәләү мөһим урын тота.</w:t>
      </w:r>
    </w:p>
    <w:p w:rsidR="00AA5042" w:rsidRPr="00AA5042" w:rsidRDefault="00AA5042" w:rsidP="00AA5042">
      <w:pPr>
        <w:spacing w:before="240" w:after="0"/>
        <w:jc w:val="both"/>
        <w:rPr>
          <w:rFonts w:ascii="Times New Roman" w:hAnsi="Times New Roman"/>
          <w:lang w:val="be-BY"/>
        </w:rPr>
      </w:pPr>
      <w:r w:rsidRPr="00AA5042">
        <w:rPr>
          <w:rFonts w:ascii="Times New Roman" w:hAnsi="Times New Roman"/>
          <w:lang w:val="be-BY"/>
        </w:rPr>
        <w:t xml:space="preserve">      5 – 8 – се кластарҙа әҙәбиәт курсы нигеҙҙә концентр, тарихи – хронологик һәм проблемалы – тематик принциптар, ә инде 9 – сы  кластан тарих – әҙәбиәт нигеҙендә (боронғо башҡорт әҙәбиәте – быуат әҙәбиәте – быуаттың беренсе яртыһы) өйрәнеү тәҡдим ителә.</w:t>
      </w:r>
    </w:p>
    <w:p w:rsidR="00AA5042" w:rsidRPr="00AA5042" w:rsidRDefault="00AA5042" w:rsidP="00AA5042">
      <w:pPr>
        <w:jc w:val="both"/>
        <w:rPr>
          <w:rFonts w:ascii="Times New Roman" w:hAnsi="Times New Roman"/>
          <w:lang w:val="be-BY"/>
        </w:rPr>
      </w:pPr>
      <w:r w:rsidRPr="00AA5042">
        <w:rPr>
          <w:rFonts w:ascii="Times New Roman" w:hAnsi="Times New Roman"/>
          <w:lang w:val="be-BY"/>
        </w:rPr>
        <w:t xml:space="preserve">     Һөйләү һәм яҙма телмәр үҫтереү буйынса һорауҙарға ҡыҫҡаса йәки тулы яуап бирә белеү, үҙ фекереңде логик яҡтан эҙмә – эҙлекле, дөрөҫ асыҡ итеп һөйләү һәм яҙыу,  һүҙлек менән эшләү, әҫәрҙең йөкмәткеһе буйынса һәм яҙма эштәргә план төҙөү, әҙәби изложение, инша яҙыу һәм башҡа төрлө ижади эштәр башҡарыу күҙ уңында тотола.</w:t>
      </w:r>
    </w:p>
    <w:p w:rsidR="00AA5042" w:rsidRPr="00AA5042" w:rsidRDefault="00AA5042" w:rsidP="00AA5042">
      <w:pPr>
        <w:jc w:val="both"/>
        <w:rPr>
          <w:rFonts w:ascii="Times New Roman" w:hAnsi="Times New Roman"/>
          <w:lang w:val="be-BY"/>
        </w:rPr>
      </w:pPr>
      <w:r w:rsidRPr="00AA5042">
        <w:rPr>
          <w:rFonts w:ascii="Times New Roman" w:hAnsi="Times New Roman"/>
          <w:lang w:val="be-BY"/>
        </w:rPr>
        <w:t xml:space="preserve">     Һөйләү телен һәм тасуири уҡыу мәҙәниәтен үҫтереү маҡсатында бирелгән эш төрҙәре әҙәби текстарҙың идея – тематик, жанр, композиция һәм тел үҙенсәлектәренә нигеҙләнеп, әҫәрҙе өйрәнеү өсөн бүленгән дәрес сәғәттәре эсендә үткәрелә.</w:t>
      </w:r>
    </w:p>
    <w:p w:rsidR="00AA5042" w:rsidRPr="00AA5042" w:rsidRDefault="00AA5042" w:rsidP="00AA5042">
      <w:pPr>
        <w:jc w:val="both"/>
        <w:rPr>
          <w:rFonts w:ascii="Times New Roman" w:hAnsi="Times New Roman"/>
          <w:lang w:val="be-BY"/>
        </w:rPr>
      </w:pPr>
      <w:r w:rsidRPr="00AA5042">
        <w:rPr>
          <w:rFonts w:ascii="Times New Roman" w:hAnsi="Times New Roman"/>
          <w:lang w:val="be-BY"/>
        </w:rPr>
        <w:t xml:space="preserve">    Программала телмәр үҫтереү буйынса төп эштәр менән бергә ярҙамсы эштәр ҙә күрһәтелгән. Әҙәбиәт дәрестәрендә уҡыусыларҙың һөйләү һәм яҙыу телмәрен үҫтереүгә бәйләп, әҙәби текстарҙы тасуири һөйләү күнегеүҙәре үткәрелә; уның өсөн махсус ваҡыт бүленә. Телмәр үҙтереү өсөн бирелгән был сәғәттәрҙә әҙәби текстағы һүҙҙәрҙе асыҡ итеп, логик баҫымдарҙы, паузаларҙы һәм тейешле темпты һаҡлап уҡырға өйрәнеү маҡсаты ҡуйыла, төрлө жанрҙарҙағы әҫәрҙәрҙең үҙенсәлектәре менән таныштырыла. Тасуири уҡыу, уҡығанды һөйләп бирә белеү, сағыштырыу, мәҡәл, әйтемдәрҙе һ.б. образлы һүҙҙәрҙе һәм һөйләмдәрҙе телмәрҙә урынлы ҡулланыу, яҙғанда һәм һөйләгәндә цитаталар файҙаланыу, тәбиғәтте күҙәтеү һәм күҙәткәнде яҙып, һөйләп бирә белеү кеүек эштәр уҡыусыларҙың телмәрен үҫтереүҙә ҙур әһәмиәткә эйә. Уҡыусыларҙа был күнекмәләрҙе булдырыу – һәр уҡытыусының бурысы. Юғарырыҡ кластарға күскән һайын был эштәр ҡатмарлана бара.</w:t>
      </w:r>
    </w:p>
    <w:p w:rsidR="00AA5042" w:rsidRPr="00AA5042" w:rsidRDefault="00AA5042" w:rsidP="00AA5042">
      <w:pPr>
        <w:jc w:val="both"/>
        <w:rPr>
          <w:rFonts w:ascii="Times New Roman" w:hAnsi="Times New Roman"/>
          <w:lang w:val="be-BY"/>
        </w:rPr>
      </w:pPr>
      <w:r w:rsidRPr="00AA5042">
        <w:rPr>
          <w:rFonts w:ascii="Times New Roman" w:hAnsi="Times New Roman"/>
          <w:lang w:val="be-BY"/>
        </w:rPr>
        <w:t xml:space="preserve">      Программала яңы быуын стандарттары нигеҙендә әҙәбиәт теорияһы буйынса поэтик телдең саралары булған сағыштырыуҙар, эпитеттар, йәнләндереүҙәр тураһында төшөнсәләр биреү күҙ уңында тотола. Уҡыусылар был төшөнсәләрҙе ғәмәли үҙләштерһен өсөн, бөтә йыл буйы әҙәби текстарға бәйләп күҙәтеүҙәр һәм күнегеүҙәр алып барыла. Был бигерәк тә шиғри телмәргә ныҡ ҡағыла. Уҡыусылар шиғри телмәрҙең үҙенсәлектәрен, шиғыр үлсәүҙәрен, теге йәки был шиғри әҫәрҙең рифма үҙенсәлектәрен ныҡлы үҙләштерһен өсөн, эҙмә – эҙлекле күнегеүҙәр алып барыу кәрәк.</w:t>
      </w:r>
      <w:r w:rsidRPr="00AA5042">
        <w:rPr>
          <w:rFonts w:ascii="Times New Roman" w:hAnsi="Times New Roman"/>
          <w:b/>
          <w:lang w:val="be-BY"/>
        </w:rPr>
        <w:t xml:space="preserve"> </w:t>
      </w:r>
    </w:p>
    <w:p w:rsidR="00AA5042" w:rsidRPr="00AA5042" w:rsidRDefault="00AA5042" w:rsidP="00AA5042">
      <w:pPr>
        <w:spacing w:line="240" w:lineRule="auto"/>
        <w:rPr>
          <w:rFonts w:ascii="Times New Roman" w:hAnsi="Times New Roman"/>
          <w:b/>
          <w:lang w:val="be-BY"/>
        </w:rPr>
      </w:pPr>
    </w:p>
    <w:sectPr w:rsidR="00AA5042" w:rsidRPr="00AA5042" w:rsidSect="00FC019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60FEC"/>
    <w:multiLevelType w:val="hybridMultilevel"/>
    <w:tmpl w:val="766ED25E"/>
    <w:lvl w:ilvl="0" w:tplc="B676762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9D"/>
    <w:rsid w:val="00AA5042"/>
    <w:rsid w:val="00D42690"/>
    <w:rsid w:val="00FC0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833</Words>
  <Characters>4751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Азат</dc:creator>
  <cp:lastModifiedBy>Азат</cp:lastModifiedBy>
  <cp:revision>1</cp:revision>
  <dcterms:created xsi:type="dcterms:W3CDTF">2016-12-19T15:01:00Z</dcterms:created>
  <dcterms:modified xsi:type="dcterms:W3CDTF">2016-12-19T15:18:00Z</dcterms:modified>
</cp:coreProperties>
</file>